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1640F0">
      <w:pPr>
        <w:bidi/>
        <w:spacing w:line="228" w:lineRule="auto"/>
        <w:rPr>
          <w:rFonts w:ascii="Calibri" w:eastAsia="Calibri" w:hAnsi="Calibri" w:cs="B Titr"/>
          <w:sz w:val="32"/>
          <w:szCs w:val="32"/>
          <w:lang w:bidi="fa-IR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1640F0">
        <w:rPr>
          <w:rFonts w:ascii="Calibri" w:eastAsia="Calibri" w:hAnsi="Calibri" w:cs="B Titr" w:hint="cs"/>
          <w:sz w:val="32"/>
          <w:szCs w:val="32"/>
          <w:rtl/>
          <w:lang w:bidi="fa-IR"/>
        </w:rPr>
        <w:t>بیمارستان حضرت فاطمه الزهرا(س) رباط کریم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5E1CCF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31</w:t>
      </w:r>
      <w:r w:rsidR="001D05F9"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>35</w:t>
      </w:r>
      <w:r w:rsidR="001D05F9"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Default="005E1CCF" w:rsidP="005E1CCF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32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>هر پست کاری در</w:t>
      </w:r>
      <w:r>
        <w:rPr>
          <w:rFonts w:cs="B Nazanin" w:hint="cs"/>
          <w:b/>
          <w:bCs/>
          <w:color w:val="000000"/>
          <w:rtl/>
        </w:rPr>
        <w:t xml:space="preserve"> بیمارستان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شامل پست کاری صبح  از ساعت 7:30 صبح الی 14 عصر ، پست عصر از ساعت 14 الی 19:30 عصر و پست شب از ساعت 19:30 الی 7:30 صبح روز بعد می باشد که پیمانکار موظف است در ایام کاری براساس جدول پیوست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5E1CCF" w:rsidRPr="00941AD9" w:rsidRDefault="005E1CCF" w:rsidP="005E1CCF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 xml:space="preserve">33- پیمانکار تعهد می نماید که از مفاد قرارداد اطلاع کافی </w:t>
      </w:r>
      <w:bookmarkStart w:id="0" w:name="_GoBack"/>
      <w:bookmarkEnd w:id="0"/>
      <w:r>
        <w:rPr>
          <w:rFonts w:cs="B Nazanin" w:hint="cs"/>
          <w:b/>
          <w:bCs/>
          <w:color w:val="000000"/>
          <w:rtl/>
        </w:rPr>
        <w:t>داشته و به رعایت آن ملزم می باشد.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56B" w:rsidRDefault="006D756B" w:rsidP="00024F40">
      <w:r>
        <w:separator/>
      </w:r>
    </w:p>
  </w:endnote>
  <w:endnote w:type="continuationSeparator" w:id="0">
    <w:p w:rsidR="006D756B" w:rsidRDefault="006D756B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56B" w:rsidRDefault="006D756B" w:rsidP="00024F40">
      <w:r>
        <w:separator/>
      </w:r>
    </w:p>
  </w:footnote>
  <w:footnote w:type="continuationSeparator" w:id="0">
    <w:p w:rsidR="006D756B" w:rsidRDefault="006D756B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F4F9E"/>
    <w:rsid w:val="001406BA"/>
    <w:rsid w:val="00162A32"/>
    <w:rsid w:val="001640F0"/>
    <w:rsid w:val="001D05F9"/>
    <w:rsid w:val="002735DD"/>
    <w:rsid w:val="002836F4"/>
    <w:rsid w:val="00295667"/>
    <w:rsid w:val="004465AC"/>
    <w:rsid w:val="00477D0F"/>
    <w:rsid w:val="004B06FE"/>
    <w:rsid w:val="004E2A69"/>
    <w:rsid w:val="00552737"/>
    <w:rsid w:val="005A2495"/>
    <w:rsid w:val="005E1CCF"/>
    <w:rsid w:val="00605CE0"/>
    <w:rsid w:val="006511DA"/>
    <w:rsid w:val="00653006"/>
    <w:rsid w:val="0067528D"/>
    <w:rsid w:val="006D756B"/>
    <w:rsid w:val="006E4AB3"/>
    <w:rsid w:val="007B0F7F"/>
    <w:rsid w:val="007B43C1"/>
    <w:rsid w:val="007F40AF"/>
    <w:rsid w:val="008B5B9C"/>
    <w:rsid w:val="008E4C1C"/>
    <w:rsid w:val="00934CAB"/>
    <w:rsid w:val="00941AD9"/>
    <w:rsid w:val="00964161"/>
    <w:rsid w:val="00A8145E"/>
    <w:rsid w:val="00A8522D"/>
    <w:rsid w:val="00AB4F40"/>
    <w:rsid w:val="00C05B1C"/>
    <w:rsid w:val="00C20CF7"/>
    <w:rsid w:val="00CA4912"/>
    <w:rsid w:val="00CF7793"/>
    <w:rsid w:val="00D41CA1"/>
    <w:rsid w:val="00D5480E"/>
    <w:rsid w:val="00D91FFC"/>
    <w:rsid w:val="00DB3945"/>
    <w:rsid w:val="00DE105A"/>
    <w:rsid w:val="00DF4204"/>
    <w:rsid w:val="00E1076C"/>
    <w:rsid w:val="00E72F86"/>
    <w:rsid w:val="00EC04DF"/>
    <w:rsid w:val="00EC6137"/>
    <w:rsid w:val="00ED157F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A12D477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3</cp:revision>
  <cp:lastPrinted>2021-02-24T10:37:00Z</cp:lastPrinted>
  <dcterms:created xsi:type="dcterms:W3CDTF">2022-04-10T13:40:00Z</dcterms:created>
  <dcterms:modified xsi:type="dcterms:W3CDTF">2022-05-09T06:29:00Z</dcterms:modified>
</cp:coreProperties>
</file>